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1F6D" w14:textId="77777777" w:rsidR="005F4FBC" w:rsidRPr="00726129" w:rsidRDefault="005D0316" w:rsidP="005F4FBC">
      <w:pPr>
        <w:pStyle w:val="Geenafstand"/>
        <w:rPr>
          <w:b/>
          <w:sz w:val="28"/>
          <w:lang w:val="nl-NL"/>
        </w:rPr>
      </w:pPr>
      <w:r>
        <w:rPr>
          <w:b/>
          <w:sz w:val="28"/>
          <w:lang w:val="nl-NL"/>
        </w:rPr>
        <w:t>Beoordelingmodel</w:t>
      </w:r>
      <w:r w:rsidR="005F4FBC" w:rsidRPr="00726129">
        <w:rPr>
          <w:b/>
          <w:sz w:val="28"/>
          <w:lang w:val="nl-NL"/>
        </w:rPr>
        <w:t xml:space="preserve"> Schoolbiologie</w:t>
      </w:r>
    </w:p>
    <w:p w14:paraId="5C989E32" w14:textId="77777777" w:rsidR="005F4FBC" w:rsidRDefault="005F4FBC" w:rsidP="005F4FBC">
      <w:pPr>
        <w:pStyle w:val="Geenafstand"/>
        <w:rPr>
          <w:lang w:val="nl-NL"/>
        </w:rPr>
      </w:pPr>
    </w:p>
    <w:p w14:paraId="65F9B8E8" w14:textId="1E966277" w:rsidR="005F4FBC" w:rsidRPr="00F76AA3" w:rsidRDefault="005F4FBC" w:rsidP="005F4FBC">
      <w:pPr>
        <w:pStyle w:val="Geenafstand"/>
        <w:rPr>
          <w:lang w:val="nl-NL"/>
        </w:rPr>
      </w:pPr>
      <w:r>
        <w:rPr>
          <w:lang w:val="nl-NL"/>
        </w:rPr>
        <w:t>Naam student</w:t>
      </w:r>
      <w:r w:rsidR="00F76AA3">
        <w:rPr>
          <w:lang w:val="nl-NL"/>
        </w:rPr>
        <w:t>/studentnummer</w:t>
      </w:r>
      <w:r>
        <w:rPr>
          <w:lang w:val="nl-NL"/>
        </w:rPr>
        <w:t>:</w:t>
      </w:r>
      <w:r w:rsidR="00F76AA3">
        <w:rPr>
          <w:lang w:val="nl-NL"/>
        </w:rPr>
        <w:t xml:space="preserve"> </w:t>
      </w:r>
      <w:proofErr w:type="spellStart"/>
      <w:r w:rsidR="00D64DBF">
        <w:rPr>
          <w:lang w:val="nl-NL"/>
        </w:rPr>
        <w:t>Cennet</w:t>
      </w:r>
      <w:proofErr w:type="spellEnd"/>
      <w:r w:rsidR="00D64DBF">
        <w:rPr>
          <w:lang w:val="nl-NL"/>
        </w:rPr>
        <w:t xml:space="preserve"> </w:t>
      </w:r>
      <w:proofErr w:type="spellStart"/>
      <w:r w:rsidR="00D64DBF">
        <w:rPr>
          <w:lang w:val="nl-NL"/>
        </w:rPr>
        <w:t>Altuntekin</w:t>
      </w:r>
      <w:proofErr w:type="spellEnd"/>
      <w:r w:rsidR="00D64DBF">
        <w:rPr>
          <w:lang w:val="nl-NL"/>
        </w:rPr>
        <w:t xml:space="preserve"> 1856996</w:t>
      </w:r>
    </w:p>
    <w:p w14:paraId="453C5818" w14:textId="77777777" w:rsidR="005F4FBC" w:rsidRDefault="005F4FBC" w:rsidP="005F4FBC">
      <w:pPr>
        <w:pStyle w:val="Geenafstand"/>
        <w:rPr>
          <w:lang w:val="nl-NL"/>
        </w:rPr>
      </w:pPr>
      <w:r>
        <w:rPr>
          <w:lang w:val="nl-NL"/>
        </w:rPr>
        <w:t xml:space="preserve">Cijfer: </w:t>
      </w:r>
    </w:p>
    <w:p w14:paraId="370C6BD5" w14:textId="77777777" w:rsidR="005F4FBC" w:rsidRDefault="005F4FBC" w:rsidP="005F4FBC">
      <w:pPr>
        <w:pStyle w:val="Geenafstand"/>
        <w:rPr>
          <w:lang w:val="nl-NL"/>
        </w:rPr>
      </w:pPr>
    </w:p>
    <w:p w14:paraId="72919F6B" w14:textId="77777777" w:rsidR="005F4FBC" w:rsidRDefault="005F4FBC" w:rsidP="005F4FBC">
      <w:pPr>
        <w:pStyle w:val="Geenafstand"/>
        <w:rPr>
          <w:lang w:val="nl-NL"/>
        </w:rPr>
      </w:pPr>
      <w:r>
        <w:rPr>
          <w:lang w:val="nl-NL"/>
        </w:rPr>
        <w:t>Voldaan aan de volgende voorwaarden: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5F4FBC" w14:paraId="026AE376" w14:textId="77777777" w:rsidTr="009410BB">
        <w:tc>
          <w:tcPr>
            <w:tcW w:w="8359" w:type="dxa"/>
          </w:tcPr>
          <w:p w14:paraId="579DD24B" w14:textId="77777777" w:rsidR="005F4FBC" w:rsidRDefault="005F4FBC" w:rsidP="009410B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literatuurverwijzingen zijn conform APA </w:t>
            </w:r>
          </w:p>
        </w:tc>
        <w:tc>
          <w:tcPr>
            <w:tcW w:w="991" w:type="dxa"/>
          </w:tcPr>
          <w:p w14:paraId="5C995BFD" w14:textId="77777777" w:rsidR="005F4FBC" w:rsidRPr="00CC3D2D" w:rsidRDefault="005F4FBC" w:rsidP="009410BB">
            <w:pPr>
              <w:pStyle w:val="Geenafstand"/>
              <w:rPr>
                <w:lang w:val="nl-NL"/>
              </w:rPr>
            </w:pPr>
            <w:r w:rsidRPr="00CC3D2D">
              <w:rPr>
                <w:lang w:val="nl-NL"/>
              </w:rPr>
              <w:t>Ja/Nee</w:t>
            </w:r>
          </w:p>
        </w:tc>
      </w:tr>
      <w:tr w:rsidR="006723D2" w:rsidRPr="006723D2" w14:paraId="20B5FB77" w14:textId="77777777" w:rsidTr="009410BB">
        <w:tc>
          <w:tcPr>
            <w:tcW w:w="8359" w:type="dxa"/>
          </w:tcPr>
          <w:p w14:paraId="2CAC678A" w14:textId="2D6BA0C2" w:rsidR="006723D2" w:rsidRDefault="006723D2" w:rsidP="009410B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een </w:t>
            </w:r>
            <w:r w:rsidR="007E3327">
              <w:rPr>
                <w:lang w:val="nl-NL"/>
              </w:rPr>
              <w:t xml:space="preserve">door de student </w:t>
            </w:r>
            <w:r>
              <w:rPr>
                <w:lang w:val="nl-NL"/>
              </w:rPr>
              <w:t>zelf</w:t>
            </w:r>
            <w:r w:rsidR="007E3327">
              <w:rPr>
                <w:lang w:val="nl-NL"/>
              </w:rPr>
              <w:t xml:space="preserve"> </w:t>
            </w:r>
            <w:r>
              <w:rPr>
                <w:lang w:val="nl-NL"/>
              </w:rPr>
              <w:t>ingevuld beoordelingsmodel toegevoegd</w:t>
            </w:r>
          </w:p>
        </w:tc>
        <w:tc>
          <w:tcPr>
            <w:tcW w:w="991" w:type="dxa"/>
          </w:tcPr>
          <w:p w14:paraId="6D0CD78C" w14:textId="2CE70BD5" w:rsidR="006723D2" w:rsidRPr="00CC3D2D" w:rsidRDefault="006723D2" w:rsidP="009410BB">
            <w:pPr>
              <w:pStyle w:val="Geenafstand"/>
              <w:rPr>
                <w:lang w:val="nl-NL"/>
              </w:rPr>
            </w:pPr>
            <w:r w:rsidRPr="00CC3D2D">
              <w:rPr>
                <w:lang w:val="nl-NL"/>
              </w:rPr>
              <w:t>Ja/Nee</w:t>
            </w:r>
          </w:p>
        </w:tc>
      </w:tr>
      <w:tr w:rsidR="005F4FBC" w14:paraId="5CD52DB0" w14:textId="77777777" w:rsidTr="009410BB">
        <w:tc>
          <w:tcPr>
            <w:tcW w:w="8359" w:type="dxa"/>
          </w:tcPr>
          <w:p w14:paraId="59A4E495" w14:textId="77777777" w:rsidR="005F4FBC" w:rsidRDefault="005F4FBC" w:rsidP="009410B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presentatiefilm voldoet minimaal aan de volgende eisen:</w:t>
            </w:r>
          </w:p>
          <w:p w14:paraId="25E2033F" w14:textId="73C1150F" w:rsidR="005F4FBC" w:rsidRDefault="005F4FBC" w:rsidP="009410BB">
            <w:pPr>
              <w:pStyle w:val="Geenafstand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 xml:space="preserve">Maximaal </w:t>
            </w:r>
            <w:r w:rsidR="00E4123C">
              <w:rPr>
                <w:lang w:val="nl-NL"/>
              </w:rPr>
              <w:t>1</w:t>
            </w:r>
            <w:r>
              <w:rPr>
                <w:lang w:val="nl-NL"/>
              </w:rPr>
              <w:t xml:space="preserve">0 minuten </w:t>
            </w:r>
          </w:p>
          <w:p w14:paraId="6AA34D91" w14:textId="77777777" w:rsidR="005F4FBC" w:rsidRDefault="005F4FBC" w:rsidP="009410BB">
            <w:pPr>
              <w:pStyle w:val="Geenafstand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Beeld en geluidskwaliteit is goed</w:t>
            </w:r>
          </w:p>
          <w:p w14:paraId="15E3B109" w14:textId="77777777" w:rsidR="005F4FBC" w:rsidRDefault="005F4FBC" w:rsidP="009410BB">
            <w:pPr>
              <w:pStyle w:val="Geenafstand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De kijker heeft voldoende tijd om de eventuele weergegeven tekst te lezen</w:t>
            </w:r>
          </w:p>
        </w:tc>
        <w:tc>
          <w:tcPr>
            <w:tcW w:w="991" w:type="dxa"/>
          </w:tcPr>
          <w:p w14:paraId="5B0B5553" w14:textId="77777777" w:rsidR="005F4FBC" w:rsidRPr="00CC3D2D" w:rsidRDefault="005F4FBC" w:rsidP="009410BB">
            <w:pPr>
              <w:pStyle w:val="Geenafstand"/>
              <w:rPr>
                <w:lang w:val="nl-NL"/>
              </w:rPr>
            </w:pPr>
            <w:r w:rsidRPr="00CC3D2D">
              <w:rPr>
                <w:lang w:val="nl-NL"/>
              </w:rPr>
              <w:t>Ja/Nee</w:t>
            </w:r>
          </w:p>
        </w:tc>
      </w:tr>
      <w:tr w:rsidR="005F4FBC" w14:paraId="7E02C9EF" w14:textId="77777777" w:rsidTr="009410BB">
        <w:tc>
          <w:tcPr>
            <w:tcW w:w="8359" w:type="dxa"/>
          </w:tcPr>
          <w:p w14:paraId="79469F49" w14:textId="77777777" w:rsidR="005F4FBC" w:rsidRDefault="005F4FBC" w:rsidP="009410B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film is geüpload in </w:t>
            </w:r>
            <w:proofErr w:type="spellStart"/>
            <w:r>
              <w:rPr>
                <w:lang w:val="nl-NL"/>
              </w:rPr>
              <w:t>youtube</w:t>
            </w:r>
            <w:proofErr w:type="spellEnd"/>
            <w:r>
              <w:rPr>
                <w:lang w:val="nl-NL"/>
              </w:rPr>
              <w:t xml:space="preserve"> waarbij de link op verborgen is gezet en niet op privé of openbaar.  </w:t>
            </w:r>
          </w:p>
        </w:tc>
        <w:tc>
          <w:tcPr>
            <w:tcW w:w="991" w:type="dxa"/>
          </w:tcPr>
          <w:p w14:paraId="2559B85F" w14:textId="77777777" w:rsidR="005F4FBC" w:rsidRPr="00CC3D2D" w:rsidRDefault="005F4FBC" w:rsidP="009410BB">
            <w:pPr>
              <w:pStyle w:val="Geenafstand"/>
              <w:rPr>
                <w:lang w:val="nl-NL"/>
              </w:rPr>
            </w:pPr>
            <w:r w:rsidRPr="00CC3D2D">
              <w:rPr>
                <w:lang w:val="nl-NL"/>
              </w:rPr>
              <w:t>Ja/Nee</w:t>
            </w:r>
          </w:p>
        </w:tc>
      </w:tr>
      <w:tr w:rsidR="005F4FBC" w14:paraId="7FBFF0CF" w14:textId="77777777" w:rsidTr="009410BB">
        <w:tc>
          <w:tcPr>
            <w:tcW w:w="8359" w:type="dxa"/>
          </w:tcPr>
          <w:p w14:paraId="4C09C338" w14:textId="77777777" w:rsidR="005F4FBC" w:rsidRDefault="005F4FBC" w:rsidP="00043D8A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link van </w:t>
            </w:r>
            <w:r w:rsidR="00043D8A">
              <w:rPr>
                <w:lang w:val="nl-NL"/>
              </w:rPr>
              <w:t>wikiwijs</w:t>
            </w:r>
            <w:r>
              <w:rPr>
                <w:lang w:val="nl-NL"/>
              </w:rPr>
              <w:t xml:space="preserve"> en de film is ingeleverd via </w:t>
            </w:r>
            <w:r w:rsidR="00D74D21">
              <w:rPr>
                <w:lang w:val="nl-NL"/>
              </w:rPr>
              <w:t>Gradework</w:t>
            </w:r>
          </w:p>
        </w:tc>
        <w:tc>
          <w:tcPr>
            <w:tcW w:w="991" w:type="dxa"/>
          </w:tcPr>
          <w:p w14:paraId="2D931CAD" w14:textId="77777777" w:rsidR="005F4FBC" w:rsidRPr="00CC3D2D" w:rsidRDefault="005F4FBC" w:rsidP="009410BB">
            <w:pPr>
              <w:pStyle w:val="Geenafstand"/>
              <w:rPr>
                <w:lang w:val="nl-NL"/>
              </w:rPr>
            </w:pPr>
            <w:r w:rsidRPr="00CC3D2D">
              <w:rPr>
                <w:lang w:val="nl-NL"/>
              </w:rPr>
              <w:t>Ja/Nee</w:t>
            </w:r>
          </w:p>
        </w:tc>
      </w:tr>
      <w:tr w:rsidR="005F4FBC" w14:paraId="3F2583D7" w14:textId="77777777" w:rsidTr="009410BB">
        <w:tc>
          <w:tcPr>
            <w:tcW w:w="8359" w:type="dxa"/>
          </w:tcPr>
          <w:p w14:paraId="01863ED9" w14:textId="77777777" w:rsidR="005F4FBC" w:rsidRDefault="005F4FBC" w:rsidP="009410B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Op onderstaande eisen moet op ieder thema minimaal de </w:t>
            </w:r>
            <w:r w:rsidRPr="00E41591">
              <w:rPr>
                <w:shd w:val="clear" w:color="auto" w:fill="D9D9D9" w:themeFill="background1" w:themeFillShade="D9"/>
                <w:lang w:val="nl-NL"/>
              </w:rPr>
              <w:t>basisuitvoering</w:t>
            </w:r>
            <w:r>
              <w:rPr>
                <w:lang w:val="nl-NL"/>
              </w:rPr>
              <w:t xml:space="preserve"> behaald zijn  </w:t>
            </w:r>
          </w:p>
        </w:tc>
        <w:tc>
          <w:tcPr>
            <w:tcW w:w="991" w:type="dxa"/>
          </w:tcPr>
          <w:p w14:paraId="1625B1DF" w14:textId="77777777" w:rsidR="005F4FBC" w:rsidRPr="00CC3D2D" w:rsidRDefault="005F4FBC" w:rsidP="009410BB">
            <w:pPr>
              <w:pStyle w:val="Geenafstand"/>
              <w:rPr>
                <w:lang w:val="nl-NL"/>
              </w:rPr>
            </w:pPr>
            <w:r w:rsidRPr="00CC3D2D">
              <w:rPr>
                <w:lang w:val="nl-NL"/>
              </w:rPr>
              <w:t>Ja/Nee</w:t>
            </w:r>
          </w:p>
        </w:tc>
      </w:tr>
    </w:tbl>
    <w:p w14:paraId="1D3FAD8E" w14:textId="77777777" w:rsidR="005F4FBC" w:rsidRDefault="005F4FBC" w:rsidP="005F4FBC">
      <w:pPr>
        <w:pStyle w:val="Geenafstand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5F4FBC" w:rsidRPr="0036422D" w14:paraId="1104BD19" w14:textId="77777777" w:rsidTr="00D74D21">
        <w:tc>
          <w:tcPr>
            <w:tcW w:w="9056" w:type="dxa"/>
            <w:gridSpan w:val="4"/>
            <w:shd w:val="clear" w:color="auto" w:fill="FF0000"/>
          </w:tcPr>
          <w:p w14:paraId="2EF1E5AC" w14:textId="50D29DE2" w:rsidR="005F4FBC" w:rsidRPr="0036422D" w:rsidRDefault="00925948" w:rsidP="0036422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Grensoverschrij</w:t>
            </w:r>
            <w:r w:rsidR="0036422D" w:rsidRPr="0036422D">
              <w:rPr>
                <w:b/>
                <w:sz w:val="28"/>
                <w:szCs w:val="28"/>
                <w:lang w:val="nl-NL"/>
              </w:rPr>
              <w:t>dend b</w:t>
            </w:r>
            <w:r w:rsidR="005F4FBC" w:rsidRPr="0036422D">
              <w:rPr>
                <w:b/>
                <w:sz w:val="28"/>
                <w:szCs w:val="28"/>
                <w:lang w:val="nl-NL"/>
              </w:rPr>
              <w:t>iologieonderwijs</w:t>
            </w:r>
            <w:r w:rsidR="0036422D" w:rsidRPr="0036422D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5F4FBC" w:rsidRPr="005F4FBC" w14:paraId="43C7B7E2" w14:textId="77777777" w:rsidTr="00D64DBF">
        <w:tc>
          <w:tcPr>
            <w:tcW w:w="2264" w:type="dxa"/>
            <w:shd w:val="clear" w:color="auto" w:fill="A6A6A6" w:themeFill="background1" w:themeFillShade="A6"/>
          </w:tcPr>
          <w:p w14:paraId="7DD711BD" w14:textId="77777777"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>Internationalisering</w:t>
            </w:r>
          </w:p>
        </w:tc>
        <w:tc>
          <w:tcPr>
            <w:tcW w:w="2264" w:type="dxa"/>
            <w:shd w:val="clear" w:color="auto" w:fill="92D050"/>
          </w:tcPr>
          <w:p w14:paraId="3ED07F90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  <w:r w:rsidRPr="00D64DBF">
              <w:rPr>
                <w:lang w:val="nl-NL"/>
              </w:rPr>
              <w:t xml:space="preserve">Georiënteerd op het aanbod van biologie in Europa </w:t>
            </w:r>
          </w:p>
          <w:p w14:paraId="5FBA938C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</w:p>
          <w:p w14:paraId="13BB52B4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</w:p>
          <w:p w14:paraId="14608C00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</w:p>
          <w:p w14:paraId="56E78FD9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</w:p>
          <w:p w14:paraId="0C866C59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  <w:r w:rsidRPr="00D64DBF"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1BF7571E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Georiënteerd op het aanbod van biologie buiten Europa</w:t>
            </w:r>
          </w:p>
          <w:p w14:paraId="7AD5E9FE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7B7EBC24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4804AF7B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76CCEC01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2E86D8E7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</w:tcPr>
          <w:p w14:paraId="063BD72F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Contact gelegd met biologiedocenten in het buitenland over het aanbod van biologie in het betreffende land</w:t>
            </w:r>
          </w:p>
          <w:p w14:paraId="40BAE191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5C6C5A0E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5F4FBC" w:rsidRPr="005F4FBC" w14:paraId="180646D1" w14:textId="77777777" w:rsidTr="00D64DBF">
        <w:tc>
          <w:tcPr>
            <w:tcW w:w="2264" w:type="dxa"/>
            <w:shd w:val="clear" w:color="auto" w:fill="A6A6A6" w:themeFill="background1" w:themeFillShade="A6"/>
          </w:tcPr>
          <w:p w14:paraId="5FE6290C" w14:textId="77777777"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 xml:space="preserve">Biologie en andere vakken </w:t>
            </w:r>
          </w:p>
        </w:tc>
        <w:tc>
          <w:tcPr>
            <w:tcW w:w="2264" w:type="dxa"/>
            <w:shd w:val="clear" w:color="auto" w:fill="92D050"/>
          </w:tcPr>
          <w:p w14:paraId="1BC1AA4C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  <w:r w:rsidRPr="00D64DBF">
              <w:rPr>
                <w:lang w:val="nl-NL"/>
              </w:rPr>
              <w:t xml:space="preserve">Relatie van biologie met de andere exacte vakken </w:t>
            </w:r>
          </w:p>
          <w:p w14:paraId="6FAEDF87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</w:p>
          <w:p w14:paraId="22C2278B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</w:p>
          <w:p w14:paraId="0D73CFBF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  <w:r w:rsidRPr="00D64DBF"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92D050"/>
          </w:tcPr>
          <w:p w14:paraId="2EF59A78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Relatie van biologie met de maatschappelijke vakken </w:t>
            </w:r>
          </w:p>
          <w:p w14:paraId="1F33BD65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1EF59054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  <w:shd w:val="clear" w:color="auto" w:fill="92D050"/>
          </w:tcPr>
          <w:p w14:paraId="4DAEA8AD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Relatie van biologie met de taalvakken</w:t>
            </w:r>
          </w:p>
          <w:p w14:paraId="4089DD99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04070DE1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1DAC154E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6DBA1D63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5F4FBC" w:rsidRPr="005F4FBC" w14:paraId="59C805B2" w14:textId="77777777" w:rsidTr="00D64DBF">
        <w:tc>
          <w:tcPr>
            <w:tcW w:w="2264" w:type="dxa"/>
            <w:shd w:val="clear" w:color="auto" w:fill="A6A6A6" w:themeFill="background1" w:themeFillShade="A6"/>
          </w:tcPr>
          <w:p w14:paraId="43D79079" w14:textId="02009BA9" w:rsidR="005F4FBC" w:rsidRPr="005F4FBC" w:rsidRDefault="0036422D" w:rsidP="0036422D">
            <w:pPr>
              <w:pStyle w:val="Geenafstand"/>
              <w:rPr>
                <w:b/>
                <w:lang w:val="nl-NL"/>
              </w:rPr>
            </w:pPr>
            <w:r>
              <w:rPr>
                <w:b/>
                <w:lang w:val="nl-NL"/>
              </w:rPr>
              <w:t>Onderbouwing keuzes</w:t>
            </w:r>
          </w:p>
        </w:tc>
        <w:tc>
          <w:tcPr>
            <w:tcW w:w="2264" w:type="dxa"/>
            <w:shd w:val="clear" w:color="auto" w:fill="92D050"/>
          </w:tcPr>
          <w:p w14:paraId="3FCE55E9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  <w:r w:rsidRPr="00D64DBF">
              <w:rPr>
                <w:lang w:val="nl-NL"/>
              </w:rPr>
              <w:t>Vanuit eigen ervaring</w:t>
            </w:r>
          </w:p>
          <w:p w14:paraId="69C2B152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</w:p>
          <w:p w14:paraId="6D198348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</w:p>
          <w:p w14:paraId="06CE61F6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  <w:r w:rsidRPr="00D64DBF"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3690D723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Vanuit Nederlandse literatuur</w:t>
            </w:r>
          </w:p>
          <w:p w14:paraId="6D9A191A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4BC1EDE9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</w:tcPr>
          <w:p w14:paraId="69D0DA09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Vanuit internationale literatuur</w:t>
            </w:r>
          </w:p>
          <w:p w14:paraId="0C4975AC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7933F842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5F4FBC" w:rsidRPr="00D64DBF" w14:paraId="5DA49974" w14:textId="77777777" w:rsidTr="00D64DBF">
        <w:tc>
          <w:tcPr>
            <w:tcW w:w="2264" w:type="dxa"/>
            <w:shd w:val="clear" w:color="auto" w:fill="A6A6A6" w:themeFill="background1" w:themeFillShade="A6"/>
          </w:tcPr>
          <w:p w14:paraId="698F521B" w14:textId="77777777"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 xml:space="preserve">De toekomst van biologie </w:t>
            </w:r>
          </w:p>
        </w:tc>
        <w:tc>
          <w:tcPr>
            <w:tcW w:w="2264" w:type="dxa"/>
            <w:shd w:val="clear" w:color="auto" w:fill="92D050"/>
          </w:tcPr>
          <w:p w14:paraId="3A4DCAD9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  <w:r w:rsidRPr="00D64DBF">
              <w:rPr>
                <w:lang w:val="nl-NL"/>
              </w:rPr>
              <w:t>De internationale ontwikkelingen in acht genomen</w:t>
            </w:r>
          </w:p>
          <w:p w14:paraId="556BB608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</w:p>
          <w:p w14:paraId="20332A86" w14:textId="77777777" w:rsidR="005F4FBC" w:rsidRPr="00D64DBF" w:rsidRDefault="005F4FBC" w:rsidP="005F4FBC">
            <w:pPr>
              <w:pStyle w:val="Geenafstand"/>
              <w:rPr>
                <w:lang w:val="nl-NL"/>
              </w:rPr>
            </w:pPr>
            <w:r w:rsidRPr="00D64DBF"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14:paraId="65F31372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relatie met andere vakken in acht genomen</w:t>
            </w:r>
          </w:p>
          <w:p w14:paraId="393DE22B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161A58BA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  <w:shd w:val="clear" w:color="auto" w:fill="92D050"/>
          </w:tcPr>
          <w:p w14:paraId="0BCA8787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Rekening houdend met </w:t>
            </w:r>
            <w:proofErr w:type="gramStart"/>
            <w:r>
              <w:rPr>
                <w:lang w:val="nl-NL"/>
              </w:rPr>
              <w:t>onderwijs vernieuwingen</w:t>
            </w:r>
            <w:proofErr w:type="gramEnd"/>
            <w:r>
              <w:rPr>
                <w:lang w:val="nl-NL"/>
              </w:rPr>
              <w:t xml:space="preserve"> </w:t>
            </w:r>
          </w:p>
          <w:p w14:paraId="73BE031B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5B8A246F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</w:tbl>
    <w:p w14:paraId="0E9FDCE6" w14:textId="77777777" w:rsidR="00107177" w:rsidRPr="008F78CA" w:rsidRDefault="00107177">
      <w:pPr>
        <w:rPr>
          <w:lang w:val="nl-NL"/>
        </w:rPr>
      </w:pPr>
      <w:r w:rsidRPr="008F78CA">
        <w:rPr>
          <w:lang w:val="nl-NL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551"/>
        <w:gridCol w:w="2264"/>
        <w:gridCol w:w="2267"/>
      </w:tblGrid>
      <w:tr w:rsidR="005F4FBC" w:rsidRPr="005F4FBC" w14:paraId="1E99B591" w14:textId="77777777" w:rsidTr="003C133F">
        <w:tc>
          <w:tcPr>
            <w:tcW w:w="9346" w:type="dxa"/>
            <w:gridSpan w:val="4"/>
            <w:shd w:val="clear" w:color="auto" w:fill="FF0000"/>
          </w:tcPr>
          <w:p w14:paraId="25EA0A4B" w14:textId="77777777" w:rsidR="005F4FBC" w:rsidRPr="005F4FBC" w:rsidRDefault="005F4FBC" w:rsidP="005F4FB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F4FBC">
              <w:rPr>
                <w:b/>
                <w:sz w:val="28"/>
                <w:szCs w:val="28"/>
                <w:lang w:val="nl-NL"/>
              </w:rPr>
              <w:lastRenderedPageBreak/>
              <w:t>PTA</w:t>
            </w:r>
          </w:p>
        </w:tc>
      </w:tr>
      <w:tr w:rsidR="005F4FBC" w:rsidRPr="005F4FBC" w14:paraId="1032A5AF" w14:textId="77777777" w:rsidTr="00D64DBF">
        <w:tc>
          <w:tcPr>
            <w:tcW w:w="2264" w:type="dxa"/>
            <w:shd w:val="clear" w:color="auto" w:fill="A6A6A6" w:themeFill="background1" w:themeFillShade="A6"/>
          </w:tcPr>
          <w:p w14:paraId="09D738BF" w14:textId="77777777"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proofErr w:type="gramStart"/>
            <w:r w:rsidRPr="005F4FBC">
              <w:rPr>
                <w:b/>
                <w:lang w:val="nl-NL"/>
              </w:rPr>
              <w:t>PTA biologie</w:t>
            </w:r>
            <w:proofErr w:type="gramEnd"/>
          </w:p>
        </w:tc>
        <w:tc>
          <w:tcPr>
            <w:tcW w:w="2551" w:type="dxa"/>
            <w:shd w:val="clear" w:color="auto" w:fill="92D050"/>
          </w:tcPr>
          <w:p w14:paraId="20A8AC4A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Er is een examenprogramma waarin de eindtermen, verwijzing naar leerstof en toetsing is opgenomen</w:t>
            </w:r>
          </w:p>
          <w:p w14:paraId="01E64F81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7B84B950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92D050"/>
          </w:tcPr>
          <w:p w14:paraId="2DC62DC6" w14:textId="77777777" w:rsidR="005F4FBC" w:rsidRDefault="005F4FBC" w:rsidP="00D64DBF">
            <w:pPr>
              <w:pStyle w:val="Geenafstand"/>
              <w:shd w:val="clear" w:color="auto" w:fill="92D050"/>
              <w:rPr>
                <w:lang w:val="nl-NL"/>
              </w:rPr>
            </w:pPr>
            <w:r>
              <w:rPr>
                <w:lang w:val="nl-NL"/>
              </w:rPr>
              <w:t xml:space="preserve">Het </w:t>
            </w:r>
            <w:r w:rsidR="00E41591">
              <w:rPr>
                <w:lang w:val="nl-NL"/>
              </w:rPr>
              <w:t>vwo-examenprogramma</w:t>
            </w:r>
            <w:r>
              <w:rPr>
                <w:lang w:val="nl-NL"/>
              </w:rPr>
              <w:t xml:space="preserve"> is als uitgangspunt genomen </w:t>
            </w:r>
          </w:p>
          <w:p w14:paraId="26D6CB24" w14:textId="77777777" w:rsidR="005F4FBC" w:rsidRDefault="005F4FBC" w:rsidP="00D64DBF">
            <w:pPr>
              <w:pStyle w:val="Geenafstand"/>
              <w:shd w:val="clear" w:color="auto" w:fill="92D050"/>
              <w:rPr>
                <w:lang w:val="nl-NL"/>
              </w:rPr>
            </w:pPr>
          </w:p>
          <w:p w14:paraId="193BDF20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28EB8733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6EAE6852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  <w:shd w:val="clear" w:color="auto" w:fill="auto"/>
          </w:tcPr>
          <w:p w14:paraId="33E505DB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Er is een overzichtstabel met verantwoording van alle eindtermen</w:t>
            </w:r>
          </w:p>
          <w:p w14:paraId="741E63F8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4CEE10E3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640AAE9A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08D9377F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5F4FBC" w:rsidRPr="005F4FBC" w14:paraId="04E33B4F" w14:textId="77777777" w:rsidTr="00D64DBF">
        <w:trPr>
          <w:trHeight w:val="2258"/>
        </w:trPr>
        <w:tc>
          <w:tcPr>
            <w:tcW w:w="2264" w:type="dxa"/>
            <w:shd w:val="clear" w:color="auto" w:fill="A6A6A6" w:themeFill="background1" w:themeFillShade="A6"/>
          </w:tcPr>
          <w:p w14:paraId="020AD3F0" w14:textId="77777777"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>Leerlijnen</w:t>
            </w:r>
          </w:p>
        </w:tc>
        <w:tc>
          <w:tcPr>
            <w:tcW w:w="2551" w:type="dxa"/>
            <w:shd w:val="clear" w:color="auto" w:fill="92D050"/>
          </w:tcPr>
          <w:p w14:paraId="74715BDA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een theoretische leerlijn in de bovenbouw en deze beschrijft tevens de overgang vanuit de onderbouw.  </w:t>
            </w:r>
          </w:p>
          <w:p w14:paraId="3BDDA6D8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4156858F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92D050"/>
          </w:tcPr>
          <w:p w14:paraId="2F4E97AA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Er is een practicumleerlijn opgenomen voor de bovenbouw</w:t>
            </w:r>
          </w:p>
          <w:p w14:paraId="751D30FE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7BED711D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5F1954A7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69D172E4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  <w:shd w:val="clear" w:color="auto" w:fill="92D050"/>
          </w:tcPr>
          <w:p w14:paraId="23318812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een onderzoek leerlijn opgenomen voor de bovenbouw </w:t>
            </w:r>
          </w:p>
          <w:p w14:paraId="3E3DDBF4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662BE911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3D9931AE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3913A765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42099699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5F4FBC" w:rsidRPr="00D64DBF" w14:paraId="58CC584E" w14:textId="77777777" w:rsidTr="00D64DBF">
        <w:tc>
          <w:tcPr>
            <w:tcW w:w="2264" w:type="dxa"/>
            <w:shd w:val="clear" w:color="auto" w:fill="A6A6A6" w:themeFill="background1" w:themeFillShade="A6"/>
          </w:tcPr>
          <w:p w14:paraId="1C67035E" w14:textId="77777777"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>Toetsing</w:t>
            </w:r>
          </w:p>
        </w:tc>
        <w:tc>
          <w:tcPr>
            <w:tcW w:w="2551" w:type="dxa"/>
            <w:shd w:val="clear" w:color="auto" w:fill="92D050"/>
          </w:tcPr>
          <w:p w14:paraId="36F8F36F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inzichtelijk gemaakt wat de weging van de verschillende toetsing is </w:t>
            </w:r>
          </w:p>
          <w:p w14:paraId="079FAB57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137CDD0F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92D050"/>
          </w:tcPr>
          <w:p w14:paraId="3839419F" w14:textId="77777777" w:rsidR="005F4FBC" w:rsidRDefault="005F4FBC" w:rsidP="005F4FBC">
            <w:pPr>
              <w:rPr>
                <w:lang w:val="nl-NL"/>
              </w:rPr>
            </w:pPr>
            <w:r>
              <w:rPr>
                <w:lang w:val="nl-NL"/>
              </w:rPr>
              <w:t>De gemaakte keuzes zijn onderbouwd</w:t>
            </w:r>
          </w:p>
          <w:p w14:paraId="07973AF2" w14:textId="77777777" w:rsidR="005F4FBC" w:rsidRDefault="005F4FBC" w:rsidP="005F4FBC">
            <w:pPr>
              <w:rPr>
                <w:lang w:val="nl-NL"/>
              </w:rPr>
            </w:pPr>
          </w:p>
          <w:p w14:paraId="4FBD02A5" w14:textId="77777777" w:rsidR="005F4FBC" w:rsidRDefault="005F4FBC" w:rsidP="005F4FBC">
            <w:pPr>
              <w:rPr>
                <w:lang w:val="nl-NL"/>
              </w:rPr>
            </w:pPr>
          </w:p>
          <w:p w14:paraId="211B5EA4" w14:textId="77777777" w:rsidR="005F4FBC" w:rsidRDefault="00E4123C" w:rsidP="005F4FBC">
            <w:pPr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  <w:shd w:val="clear" w:color="auto" w:fill="auto"/>
          </w:tcPr>
          <w:p w14:paraId="320A863B" w14:textId="77777777" w:rsidR="005F4FBC" w:rsidRPr="005F4FBC" w:rsidRDefault="005F4FBC" w:rsidP="005F4FBC">
            <w:pPr>
              <w:rPr>
                <w:lang w:val="nl-NL"/>
              </w:rPr>
            </w:pPr>
          </w:p>
        </w:tc>
      </w:tr>
      <w:tr w:rsidR="005F4FBC" w:rsidRPr="005F4FBC" w14:paraId="54479101" w14:textId="77777777" w:rsidTr="003C133F">
        <w:tc>
          <w:tcPr>
            <w:tcW w:w="9346" w:type="dxa"/>
            <w:gridSpan w:val="4"/>
            <w:shd w:val="clear" w:color="auto" w:fill="FFC000"/>
          </w:tcPr>
          <w:p w14:paraId="32647E21" w14:textId="4CA9B14D" w:rsidR="005F4FBC" w:rsidRPr="005F4FBC" w:rsidRDefault="002063DC" w:rsidP="005F4FBC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Pre-</w:t>
            </w:r>
            <w:r w:rsidR="005F4FBC" w:rsidRPr="005F4FBC">
              <w:rPr>
                <w:b/>
                <w:sz w:val="28"/>
                <w:szCs w:val="28"/>
                <w:lang w:val="nl-NL"/>
              </w:rPr>
              <w:t>concepten</w:t>
            </w:r>
          </w:p>
        </w:tc>
      </w:tr>
      <w:tr w:rsidR="005F4FBC" w:rsidRPr="005F4FBC" w14:paraId="1DA2680E" w14:textId="77777777" w:rsidTr="003F7E90">
        <w:tc>
          <w:tcPr>
            <w:tcW w:w="2264" w:type="dxa"/>
            <w:shd w:val="clear" w:color="auto" w:fill="A6A6A6" w:themeFill="background1" w:themeFillShade="A6"/>
          </w:tcPr>
          <w:p w14:paraId="5892A51C" w14:textId="77777777" w:rsidR="005F4FBC" w:rsidRP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 xml:space="preserve">Uitwerking </w:t>
            </w:r>
          </w:p>
        </w:tc>
        <w:tc>
          <w:tcPr>
            <w:tcW w:w="2551" w:type="dxa"/>
            <w:shd w:val="clear" w:color="auto" w:fill="92D050"/>
          </w:tcPr>
          <w:p w14:paraId="0CD50388" w14:textId="62E7A884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Onderbouwing met behulp van literatuur van de gekozen aanpak voor het voorkomen of wegnemen van het </w:t>
            </w:r>
            <w:r w:rsidR="0025181B">
              <w:rPr>
                <w:lang w:val="nl-NL"/>
              </w:rPr>
              <w:t>preconcept</w:t>
            </w:r>
          </w:p>
          <w:p w14:paraId="62F54282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760567B7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92D050"/>
          </w:tcPr>
          <w:p w14:paraId="4868C64D" w14:textId="55CDD74B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Ondervangen van het </w:t>
            </w:r>
            <w:r w:rsidR="0025181B">
              <w:rPr>
                <w:lang w:val="nl-NL"/>
              </w:rPr>
              <w:t>preconcept</w:t>
            </w:r>
            <w:r>
              <w:rPr>
                <w:lang w:val="nl-NL"/>
              </w:rPr>
              <w:t xml:space="preserve"> met een creatieve werkvorm of idee</w:t>
            </w:r>
          </w:p>
          <w:p w14:paraId="768C4452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7E260182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1314E505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23A2AFFC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33460EBF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  <w:shd w:val="clear" w:color="auto" w:fill="92D050"/>
          </w:tcPr>
          <w:p w14:paraId="21B071B5" w14:textId="55C4E020" w:rsidR="005F4FBC" w:rsidRDefault="00925948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Er is meer dan éé</w:t>
            </w:r>
            <w:r w:rsidR="005F4FBC">
              <w:rPr>
                <w:lang w:val="nl-NL"/>
              </w:rPr>
              <w:t xml:space="preserve">n aanpak uitgewerkt om het </w:t>
            </w:r>
            <w:r w:rsidR="0025181B">
              <w:rPr>
                <w:lang w:val="nl-NL"/>
              </w:rPr>
              <w:t>preconcept</w:t>
            </w:r>
            <w:r w:rsidR="005F4FBC">
              <w:rPr>
                <w:lang w:val="nl-NL"/>
              </w:rPr>
              <w:t xml:space="preserve"> weg te nemen. </w:t>
            </w:r>
          </w:p>
          <w:p w14:paraId="0906E8B3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6919DA7D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1FDFE7D8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6BCE1BAA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5D082C90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5F4FBC" w:rsidRPr="005F4FBC" w14:paraId="1F3EA1F5" w14:textId="77777777" w:rsidTr="00D64DBF">
        <w:tc>
          <w:tcPr>
            <w:tcW w:w="2264" w:type="dxa"/>
            <w:shd w:val="clear" w:color="auto" w:fill="A6A6A6" w:themeFill="background1" w:themeFillShade="A6"/>
          </w:tcPr>
          <w:p w14:paraId="470EABA1" w14:textId="77777777" w:rsidR="005F4FBC" w:rsidRDefault="005F4FBC" w:rsidP="005F4FBC">
            <w:pPr>
              <w:pStyle w:val="Geenafstand"/>
              <w:rPr>
                <w:b/>
                <w:lang w:val="nl-NL"/>
              </w:rPr>
            </w:pPr>
            <w:r w:rsidRPr="005F4FBC">
              <w:rPr>
                <w:b/>
                <w:lang w:val="nl-NL"/>
              </w:rPr>
              <w:t>Presentatie</w:t>
            </w:r>
          </w:p>
          <w:p w14:paraId="7A7EAF75" w14:textId="2B0EF911" w:rsidR="007D3EDD" w:rsidRPr="007D3EDD" w:rsidRDefault="007D3EDD" w:rsidP="005F4FBC">
            <w:pPr>
              <w:pStyle w:val="Geenafstand"/>
              <w:rPr>
                <w:lang w:val="nl-NL"/>
              </w:rPr>
            </w:pPr>
            <w:r w:rsidRPr="007D3EDD">
              <w:rPr>
                <w:sz w:val="16"/>
                <w:lang w:val="nl-NL"/>
              </w:rPr>
              <w:t>(</w:t>
            </w:r>
            <w:proofErr w:type="gramStart"/>
            <w:r w:rsidRPr="007D3EDD">
              <w:rPr>
                <w:sz w:val="16"/>
                <w:lang w:val="nl-NL"/>
              </w:rPr>
              <w:t>uitvoeren</w:t>
            </w:r>
            <w:proofErr w:type="gramEnd"/>
            <w:r w:rsidRPr="007D3EDD">
              <w:rPr>
                <w:sz w:val="16"/>
                <w:lang w:val="nl-NL"/>
              </w:rPr>
              <w:t xml:space="preserve"> in de bijeenkomst op de HU)</w:t>
            </w:r>
          </w:p>
        </w:tc>
        <w:tc>
          <w:tcPr>
            <w:tcW w:w="2551" w:type="dxa"/>
            <w:shd w:val="clear" w:color="auto" w:fill="92D050"/>
          </w:tcPr>
          <w:p w14:paraId="691E1B8E" w14:textId="6FD6B3E4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In de presentatie is aandacht voor het voorkomen of wegnemen van het </w:t>
            </w:r>
            <w:r w:rsidR="0025181B">
              <w:rPr>
                <w:lang w:val="nl-NL"/>
              </w:rPr>
              <w:t>preconcept</w:t>
            </w:r>
          </w:p>
          <w:p w14:paraId="431400C2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716DFB13" w14:textId="77777777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  <w:shd w:val="clear" w:color="auto" w:fill="92D050"/>
          </w:tcPr>
          <w:p w14:paraId="2345F79F" w14:textId="56BFD785" w:rsidR="005F4FBC" w:rsidRDefault="005F4FB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presentatie bevat een toelichting op het ontstaan van het </w:t>
            </w:r>
            <w:r w:rsidR="0025181B">
              <w:rPr>
                <w:lang w:val="nl-NL"/>
              </w:rPr>
              <w:t>preconcept</w:t>
            </w:r>
          </w:p>
          <w:p w14:paraId="4E396202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0A71B900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  <w:p w14:paraId="47D2F969" w14:textId="77777777" w:rsidR="005F4FBC" w:rsidRDefault="00E4123C" w:rsidP="005F4F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</w:tcPr>
          <w:p w14:paraId="03B704C5" w14:textId="77777777" w:rsidR="005F4FBC" w:rsidRDefault="005F4FBC" w:rsidP="005F4FBC">
            <w:pPr>
              <w:pStyle w:val="Geenafstand"/>
              <w:rPr>
                <w:lang w:val="nl-NL"/>
              </w:rPr>
            </w:pPr>
          </w:p>
        </w:tc>
      </w:tr>
      <w:tr w:rsidR="00517AA2" w:rsidRPr="005F4FBC" w14:paraId="1D724071" w14:textId="77777777" w:rsidTr="00D64DBF">
        <w:tc>
          <w:tcPr>
            <w:tcW w:w="2264" w:type="dxa"/>
            <w:shd w:val="clear" w:color="auto" w:fill="A6A6A6" w:themeFill="background1" w:themeFillShade="A6"/>
          </w:tcPr>
          <w:p w14:paraId="40D7E3CF" w14:textId="77777777" w:rsidR="00517AA2" w:rsidRPr="00517AA2" w:rsidRDefault="00517AA2" w:rsidP="00517AA2">
            <w:pPr>
              <w:pStyle w:val="Geenafstand"/>
              <w:rPr>
                <w:b/>
                <w:lang w:val="nl-NL"/>
              </w:rPr>
            </w:pPr>
            <w:r w:rsidRPr="00517AA2">
              <w:rPr>
                <w:b/>
                <w:lang w:val="nl-NL"/>
              </w:rPr>
              <w:t xml:space="preserve">Uitgevoerd </w:t>
            </w:r>
          </w:p>
        </w:tc>
        <w:tc>
          <w:tcPr>
            <w:tcW w:w="2551" w:type="dxa"/>
            <w:shd w:val="clear" w:color="auto" w:fill="92D050"/>
          </w:tcPr>
          <w:p w14:paraId="354B51B2" w14:textId="7BAFDF92" w:rsidR="00517AA2" w:rsidRDefault="00517AA2" w:rsidP="00517AA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gekozen aanpak ter ondervanging van het </w:t>
            </w:r>
            <w:r w:rsidR="0025181B">
              <w:rPr>
                <w:lang w:val="nl-NL"/>
              </w:rPr>
              <w:t>preconcept</w:t>
            </w:r>
            <w:r>
              <w:rPr>
                <w:lang w:val="nl-NL"/>
              </w:rPr>
              <w:t xml:space="preserve"> is </w:t>
            </w:r>
            <w:r w:rsidR="005D79D4">
              <w:rPr>
                <w:lang w:val="nl-NL"/>
              </w:rPr>
              <w:t>verwerkt in een direct overdraagbare les in de vorm van een lesplan (volgens DA-model) inclusief didactische verantwoording.</w:t>
            </w:r>
          </w:p>
          <w:p w14:paraId="2589D6CF" w14:textId="77777777" w:rsidR="00517AA2" w:rsidRDefault="00517AA2" w:rsidP="00517AA2">
            <w:pPr>
              <w:pStyle w:val="Geenafstand"/>
              <w:rPr>
                <w:lang w:val="nl-NL"/>
              </w:rPr>
            </w:pPr>
          </w:p>
          <w:p w14:paraId="34027F11" w14:textId="77777777" w:rsidR="00517AA2" w:rsidRDefault="00517AA2" w:rsidP="00517AA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5ED18E09" w14:textId="77DE6757" w:rsidR="00517AA2" w:rsidRDefault="00517AA2" w:rsidP="00517AA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gekozen aanpak ter ondervanging van het </w:t>
            </w:r>
            <w:r w:rsidR="0025181B">
              <w:rPr>
                <w:lang w:val="nl-NL"/>
              </w:rPr>
              <w:t>preconcept</w:t>
            </w:r>
            <w:r>
              <w:rPr>
                <w:lang w:val="nl-NL"/>
              </w:rPr>
              <w:t xml:space="preserve"> is uitgevoerd in de eigen les en dit is bewezen met filmmateriaal</w:t>
            </w:r>
            <w:r w:rsidR="00B67773">
              <w:rPr>
                <w:lang w:val="nl-NL"/>
              </w:rPr>
              <w:t xml:space="preserve"> of ondertekend </w:t>
            </w:r>
            <w:proofErr w:type="gramStart"/>
            <w:r w:rsidR="00B67773">
              <w:rPr>
                <w:lang w:val="nl-NL"/>
              </w:rPr>
              <w:t>observatie verslag</w:t>
            </w:r>
            <w:proofErr w:type="gramEnd"/>
            <w:r w:rsidR="00B67773">
              <w:rPr>
                <w:lang w:val="nl-NL"/>
              </w:rPr>
              <w:t xml:space="preserve"> van werkplekbegeleider</w:t>
            </w:r>
            <w:r w:rsidR="005D79D4">
              <w:rPr>
                <w:lang w:val="nl-NL"/>
              </w:rPr>
              <w:t>.</w:t>
            </w:r>
          </w:p>
          <w:p w14:paraId="2842C776" w14:textId="77777777" w:rsidR="00517AA2" w:rsidRDefault="00517AA2" w:rsidP="00517AA2">
            <w:pPr>
              <w:pStyle w:val="Geenafstand"/>
              <w:rPr>
                <w:lang w:val="nl-NL"/>
              </w:rPr>
            </w:pPr>
          </w:p>
          <w:p w14:paraId="24EACBB1" w14:textId="77777777" w:rsidR="005D79D4" w:rsidRDefault="005D79D4" w:rsidP="00517AA2">
            <w:pPr>
              <w:pStyle w:val="Geenafstand"/>
              <w:rPr>
                <w:lang w:val="nl-NL"/>
              </w:rPr>
            </w:pPr>
          </w:p>
          <w:p w14:paraId="5E950643" w14:textId="77777777" w:rsidR="00517AA2" w:rsidRDefault="00E4123C" w:rsidP="00517AA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</w:tcPr>
          <w:p w14:paraId="161E24B0" w14:textId="77777777" w:rsidR="00517AA2" w:rsidRPr="005F4FBC" w:rsidRDefault="00517AA2" w:rsidP="00517AA2">
            <w:pPr>
              <w:rPr>
                <w:lang w:val="nl-NL"/>
              </w:rPr>
            </w:pPr>
          </w:p>
        </w:tc>
      </w:tr>
      <w:tr w:rsidR="000C21AB" w:rsidRPr="005F4FBC" w14:paraId="1582E896" w14:textId="77777777" w:rsidTr="003C133F">
        <w:tc>
          <w:tcPr>
            <w:tcW w:w="9346" w:type="dxa"/>
            <w:gridSpan w:val="4"/>
            <w:shd w:val="clear" w:color="auto" w:fill="FFC000"/>
          </w:tcPr>
          <w:p w14:paraId="431EF3FC" w14:textId="77777777" w:rsidR="000C21AB" w:rsidRPr="000C21AB" w:rsidRDefault="00107177" w:rsidP="000C21A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lastRenderedPageBreak/>
              <w:br w:type="page"/>
            </w:r>
            <w:r w:rsidR="000C21AB" w:rsidRPr="00D74D21">
              <w:rPr>
                <w:b/>
                <w:sz w:val="28"/>
                <w:szCs w:val="28"/>
                <w:shd w:val="clear" w:color="auto" w:fill="FFC000"/>
                <w:lang w:val="nl-NL"/>
              </w:rPr>
              <w:t>PWS</w:t>
            </w:r>
          </w:p>
        </w:tc>
      </w:tr>
      <w:tr w:rsidR="000C21AB" w:rsidRPr="005F4FBC" w14:paraId="7A154A38" w14:textId="77777777" w:rsidTr="00D64DBF">
        <w:tc>
          <w:tcPr>
            <w:tcW w:w="2264" w:type="dxa"/>
            <w:shd w:val="clear" w:color="auto" w:fill="A6A6A6" w:themeFill="background1" w:themeFillShade="A6"/>
          </w:tcPr>
          <w:p w14:paraId="5A217465" w14:textId="77777777" w:rsidR="000C21AB" w:rsidRPr="000C21AB" w:rsidRDefault="000C21AB" w:rsidP="000C21AB">
            <w:pPr>
              <w:pStyle w:val="Geenafstand"/>
              <w:rPr>
                <w:b/>
                <w:lang w:val="nl-NL"/>
              </w:rPr>
            </w:pPr>
            <w:r w:rsidRPr="000C21AB">
              <w:rPr>
                <w:b/>
                <w:lang w:val="nl-NL"/>
              </w:rPr>
              <w:t>Hulpvragen</w:t>
            </w:r>
          </w:p>
        </w:tc>
        <w:tc>
          <w:tcPr>
            <w:tcW w:w="2551" w:type="dxa"/>
            <w:shd w:val="clear" w:color="auto" w:fill="92D050"/>
          </w:tcPr>
          <w:p w14:paraId="507B1F7B" w14:textId="77777777"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hulpvragen zijn beantwoord, hierbij is gebruik gemaakt van literatuur en/of collega’s. </w:t>
            </w:r>
          </w:p>
          <w:p w14:paraId="1E7394E4" w14:textId="77777777" w:rsidR="000C21AB" w:rsidRDefault="000C21AB" w:rsidP="000C21AB">
            <w:pPr>
              <w:pStyle w:val="Geenafstand"/>
              <w:rPr>
                <w:lang w:val="nl-NL"/>
              </w:rPr>
            </w:pPr>
          </w:p>
          <w:p w14:paraId="5323B52F" w14:textId="77777777"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1BEABB6C" w14:textId="77777777" w:rsidR="000C21AB" w:rsidRDefault="000C21AB" w:rsidP="000C21AB">
            <w:pPr>
              <w:pStyle w:val="Geenafstand"/>
              <w:rPr>
                <w:lang w:val="nl-NL"/>
              </w:rPr>
            </w:pPr>
          </w:p>
        </w:tc>
        <w:tc>
          <w:tcPr>
            <w:tcW w:w="2264" w:type="dxa"/>
          </w:tcPr>
          <w:p w14:paraId="1724CE91" w14:textId="77777777" w:rsidR="000C21AB" w:rsidRPr="005F4FBC" w:rsidRDefault="000C21AB" w:rsidP="000C21AB">
            <w:pPr>
              <w:rPr>
                <w:lang w:val="nl-NL"/>
              </w:rPr>
            </w:pPr>
          </w:p>
        </w:tc>
      </w:tr>
      <w:tr w:rsidR="000C21AB" w:rsidRPr="005F4FBC" w14:paraId="3B386B14" w14:textId="77777777" w:rsidTr="00D64DBF">
        <w:tc>
          <w:tcPr>
            <w:tcW w:w="2264" w:type="dxa"/>
            <w:shd w:val="clear" w:color="auto" w:fill="A6A6A6" w:themeFill="background1" w:themeFillShade="A6"/>
          </w:tcPr>
          <w:p w14:paraId="1DCD335E" w14:textId="77777777" w:rsidR="000C21AB" w:rsidRPr="000C21AB" w:rsidRDefault="000C21AB" w:rsidP="000C21AB">
            <w:pPr>
              <w:pStyle w:val="Geenafstand"/>
              <w:rPr>
                <w:b/>
                <w:lang w:val="nl-NL"/>
              </w:rPr>
            </w:pPr>
            <w:r w:rsidRPr="000C21AB">
              <w:rPr>
                <w:b/>
                <w:lang w:val="nl-NL"/>
              </w:rPr>
              <w:t xml:space="preserve">Beoordeling </w:t>
            </w:r>
          </w:p>
        </w:tc>
        <w:tc>
          <w:tcPr>
            <w:tcW w:w="2551" w:type="dxa"/>
            <w:shd w:val="clear" w:color="auto" w:fill="92D050"/>
          </w:tcPr>
          <w:p w14:paraId="64385BB6" w14:textId="77777777"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Het beoordelingsformulier van de school is weergegeven.  Voorzien van een verantwoording voor gemaakte keuzes in weging. </w:t>
            </w:r>
          </w:p>
          <w:p w14:paraId="612348A8" w14:textId="77777777" w:rsidR="000C21AB" w:rsidRDefault="000C21AB" w:rsidP="000C21AB">
            <w:pPr>
              <w:pStyle w:val="Geenafstand"/>
              <w:rPr>
                <w:lang w:val="nl-NL"/>
              </w:rPr>
            </w:pPr>
          </w:p>
          <w:p w14:paraId="21A73252" w14:textId="77777777" w:rsidR="000C21AB" w:rsidRDefault="000C21AB" w:rsidP="000C21AB">
            <w:pPr>
              <w:pStyle w:val="Geenafstand"/>
              <w:rPr>
                <w:lang w:val="nl-NL"/>
              </w:rPr>
            </w:pPr>
          </w:p>
          <w:p w14:paraId="26422CBD" w14:textId="77777777"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53BB03EF" w14:textId="77777777"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Het beoordelingsformulier van de school is voorzien van kritische feedback van de studenten waarbij gebruik gemaakt is van leerlingen en collega’s. </w:t>
            </w:r>
          </w:p>
          <w:p w14:paraId="4892C748" w14:textId="77777777" w:rsidR="000C21AB" w:rsidRDefault="000C21AB" w:rsidP="000C21AB">
            <w:pPr>
              <w:pStyle w:val="Geenafstand"/>
              <w:rPr>
                <w:lang w:val="nl-NL"/>
              </w:rPr>
            </w:pPr>
          </w:p>
          <w:p w14:paraId="41F3FEBB" w14:textId="77777777" w:rsidR="000C21AB" w:rsidRDefault="00E4123C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</w:tcPr>
          <w:p w14:paraId="48802326" w14:textId="77777777" w:rsidR="000C21AB" w:rsidRDefault="000C21AB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Het beoordelingsformulier is verbeterd, waarbij de gemaakte keuzes zijn onderbouwd. </w:t>
            </w:r>
          </w:p>
          <w:p w14:paraId="76D15320" w14:textId="77777777" w:rsidR="000C21AB" w:rsidRDefault="000C21AB" w:rsidP="000C21AB">
            <w:pPr>
              <w:pStyle w:val="Geenafstand"/>
              <w:rPr>
                <w:lang w:val="nl-NL"/>
              </w:rPr>
            </w:pPr>
          </w:p>
          <w:p w14:paraId="576EE929" w14:textId="77777777" w:rsidR="000C21AB" w:rsidRDefault="000C21AB" w:rsidP="000C21AB">
            <w:pPr>
              <w:pStyle w:val="Geenafstand"/>
              <w:rPr>
                <w:lang w:val="nl-NL"/>
              </w:rPr>
            </w:pPr>
          </w:p>
          <w:p w14:paraId="54F3B185" w14:textId="77777777" w:rsidR="000C21AB" w:rsidRDefault="000C21AB" w:rsidP="000C21AB">
            <w:pPr>
              <w:pStyle w:val="Geenafstand"/>
              <w:rPr>
                <w:lang w:val="nl-NL"/>
              </w:rPr>
            </w:pPr>
          </w:p>
          <w:p w14:paraId="23EE1D2D" w14:textId="77777777" w:rsidR="00280536" w:rsidRDefault="00280536" w:rsidP="000C21AB">
            <w:pPr>
              <w:pStyle w:val="Geenafstand"/>
              <w:rPr>
                <w:lang w:val="nl-NL"/>
              </w:rPr>
            </w:pPr>
          </w:p>
          <w:p w14:paraId="00E2035F" w14:textId="77777777" w:rsidR="000C21AB" w:rsidRDefault="000C21AB" w:rsidP="000C21AB">
            <w:pPr>
              <w:pStyle w:val="Geenafstand"/>
              <w:rPr>
                <w:lang w:val="nl-NL"/>
              </w:rPr>
            </w:pPr>
          </w:p>
          <w:p w14:paraId="79A7F394" w14:textId="77777777" w:rsidR="000C21AB" w:rsidRDefault="00E4123C" w:rsidP="000C21A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7A1FF3" w:rsidRPr="005F4FBC" w14:paraId="6710C11C" w14:textId="77777777" w:rsidTr="00D64DBF">
        <w:tc>
          <w:tcPr>
            <w:tcW w:w="2264" w:type="dxa"/>
            <w:shd w:val="clear" w:color="auto" w:fill="A6A6A6" w:themeFill="background1" w:themeFillShade="A6"/>
          </w:tcPr>
          <w:p w14:paraId="7E70BC72" w14:textId="77777777" w:rsidR="007A1FF3" w:rsidRPr="007A1FF3" w:rsidRDefault="007A1FF3" w:rsidP="007A1FF3">
            <w:pPr>
              <w:pStyle w:val="Geenafstand"/>
              <w:rPr>
                <w:b/>
                <w:lang w:val="nl-NL"/>
              </w:rPr>
            </w:pPr>
            <w:r w:rsidRPr="007A1FF3">
              <w:rPr>
                <w:b/>
                <w:lang w:val="nl-NL"/>
              </w:rPr>
              <w:t>Externe partijen</w:t>
            </w:r>
          </w:p>
          <w:p w14:paraId="45FA6DFB" w14:textId="77777777" w:rsidR="007A1FF3" w:rsidRPr="007A1FF3" w:rsidRDefault="007A1FF3" w:rsidP="007A1FF3">
            <w:pPr>
              <w:pStyle w:val="Geenafstand"/>
              <w:rPr>
                <w:b/>
                <w:lang w:val="nl-NL"/>
              </w:rPr>
            </w:pPr>
          </w:p>
          <w:p w14:paraId="335A06BC" w14:textId="77777777" w:rsidR="007A1FF3" w:rsidRPr="007A1FF3" w:rsidRDefault="007A1FF3" w:rsidP="007A1FF3">
            <w:pPr>
              <w:pStyle w:val="Geenafstand"/>
              <w:rPr>
                <w:b/>
                <w:lang w:val="nl-NL"/>
              </w:rPr>
            </w:pPr>
          </w:p>
        </w:tc>
        <w:tc>
          <w:tcPr>
            <w:tcW w:w="2551" w:type="dxa"/>
            <w:shd w:val="clear" w:color="auto" w:fill="92D050"/>
          </w:tcPr>
          <w:p w14:paraId="1FC117E4" w14:textId="77777777" w:rsidR="007A1FF3" w:rsidRDefault="003C133F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per domein (uit het examenprogramma havo of vwo) een overzicht </w:t>
            </w:r>
            <w:r w:rsidR="007A1FF3">
              <w:rPr>
                <w:lang w:val="nl-NL"/>
              </w:rPr>
              <w:t xml:space="preserve">van instanties en bedrijven in de schoolomgeving, waar leerlingen terecht kunnen voor hun PWS. </w:t>
            </w:r>
          </w:p>
          <w:p w14:paraId="4DBE4524" w14:textId="77777777"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Dit overzicht is voor leerlingen beschikbaar.</w:t>
            </w:r>
          </w:p>
          <w:p w14:paraId="176F6294" w14:textId="77777777" w:rsidR="007A1FF3" w:rsidRDefault="007A1FF3" w:rsidP="007A1FF3">
            <w:pPr>
              <w:pStyle w:val="Geenafstand"/>
              <w:rPr>
                <w:lang w:val="nl-NL"/>
              </w:rPr>
            </w:pPr>
          </w:p>
          <w:p w14:paraId="27257BD8" w14:textId="77777777" w:rsidR="007A1FF3" w:rsidRDefault="007A1FF3" w:rsidP="007A1FF3">
            <w:pPr>
              <w:pStyle w:val="Geenafstand"/>
              <w:rPr>
                <w:lang w:val="nl-NL"/>
              </w:rPr>
            </w:pPr>
          </w:p>
          <w:p w14:paraId="640CCA29" w14:textId="77777777"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59B465AD" w14:textId="77777777"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per domein een overzicht met te behalen prijzen. In het overzicht staat de naam van de instantie, de datum van inzenden, de manier van inzenden en de voorwaarden vermeld. </w:t>
            </w:r>
          </w:p>
          <w:p w14:paraId="78AD956E" w14:textId="77777777"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Dit overzicht is voor docenten beschikbaar.</w:t>
            </w:r>
          </w:p>
          <w:p w14:paraId="364A9945" w14:textId="77777777" w:rsidR="007A1FF3" w:rsidRDefault="007A1FF3" w:rsidP="007A1FF3">
            <w:pPr>
              <w:pStyle w:val="Geenafstand"/>
              <w:rPr>
                <w:lang w:val="nl-NL"/>
              </w:rPr>
            </w:pPr>
          </w:p>
          <w:p w14:paraId="66E6ACBA" w14:textId="77777777" w:rsidR="007A1FF3" w:rsidRDefault="00E4123C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</w:tcPr>
          <w:p w14:paraId="3A7D5268" w14:textId="77777777"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Zoals de basis maar dan gericht op internationaal gebied. </w:t>
            </w:r>
          </w:p>
          <w:p w14:paraId="74CF3CC4" w14:textId="77777777" w:rsidR="007A1FF3" w:rsidRDefault="007A1FF3" w:rsidP="007A1FF3">
            <w:pPr>
              <w:pStyle w:val="Geenafstand"/>
              <w:rPr>
                <w:lang w:val="nl-NL"/>
              </w:rPr>
            </w:pPr>
          </w:p>
          <w:p w14:paraId="4D5B1500" w14:textId="77777777"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Of </w:t>
            </w:r>
          </w:p>
          <w:p w14:paraId="3A418D1F" w14:textId="77777777" w:rsidR="007A1FF3" w:rsidRDefault="007A1FF3" w:rsidP="007A1FF3">
            <w:pPr>
              <w:pStyle w:val="Geenafstand"/>
              <w:rPr>
                <w:lang w:val="nl-NL"/>
              </w:rPr>
            </w:pPr>
          </w:p>
          <w:p w14:paraId="7FCFBC38" w14:textId="77777777" w:rsidR="007A1FF3" w:rsidRDefault="007A1FF3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Er is zelf een voorstel gemaakt voor internationalisering en een plan beschreven. </w:t>
            </w:r>
          </w:p>
          <w:p w14:paraId="5F74A801" w14:textId="77777777" w:rsidR="007A1FF3" w:rsidRDefault="007A1FF3" w:rsidP="007A1FF3">
            <w:pPr>
              <w:pStyle w:val="Geenafstand"/>
              <w:rPr>
                <w:lang w:val="nl-NL"/>
              </w:rPr>
            </w:pPr>
          </w:p>
          <w:p w14:paraId="195E0B5A" w14:textId="77777777" w:rsidR="007A1FF3" w:rsidRDefault="007A1FF3" w:rsidP="007A1FF3">
            <w:pPr>
              <w:pStyle w:val="Geenafstand"/>
              <w:rPr>
                <w:lang w:val="nl-NL"/>
              </w:rPr>
            </w:pPr>
          </w:p>
          <w:p w14:paraId="47E63F21" w14:textId="77777777" w:rsidR="007A1FF3" w:rsidRDefault="00E4123C" w:rsidP="007A1FF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  <w:tr w:rsidR="007A1FF3" w:rsidRPr="005F4FBC" w14:paraId="424942A6" w14:textId="77777777" w:rsidTr="003C133F">
        <w:tc>
          <w:tcPr>
            <w:tcW w:w="9346" w:type="dxa"/>
            <w:gridSpan w:val="4"/>
            <w:shd w:val="clear" w:color="auto" w:fill="FFC000"/>
          </w:tcPr>
          <w:p w14:paraId="08CD2D23" w14:textId="77777777" w:rsidR="007A1FF3" w:rsidRPr="007A1FF3" w:rsidRDefault="007A1FF3" w:rsidP="007A1FF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A1FF3">
              <w:rPr>
                <w:b/>
                <w:sz w:val="28"/>
                <w:szCs w:val="28"/>
                <w:lang w:val="nl-NL"/>
              </w:rPr>
              <w:t xml:space="preserve">Vrije keuze </w:t>
            </w:r>
            <w:r w:rsidR="00E4123C">
              <w:rPr>
                <w:b/>
                <w:sz w:val="28"/>
                <w:szCs w:val="28"/>
                <w:lang w:val="nl-NL"/>
              </w:rPr>
              <w:t>1</w:t>
            </w:r>
          </w:p>
        </w:tc>
      </w:tr>
      <w:tr w:rsidR="001D6FB1" w:rsidRPr="005F4FBC" w14:paraId="4C79626A" w14:textId="77777777" w:rsidTr="003C133F">
        <w:tc>
          <w:tcPr>
            <w:tcW w:w="2264" w:type="dxa"/>
            <w:shd w:val="clear" w:color="auto" w:fill="A6A6A6" w:themeFill="background1" w:themeFillShade="A6"/>
          </w:tcPr>
          <w:p w14:paraId="0F8EB738" w14:textId="77777777" w:rsidR="001D6FB1" w:rsidRPr="001D6FB1" w:rsidRDefault="001D6FB1" w:rsidP="001D6FB1">
            <w:pPr>
              <w:pStyle w:val="Geenafstand"/>
              <w:rPr>
                <w:b/>
                <w:lang w:val="nl-NL"/>
              </w:rPr>
            </w:pPr>
            <w:r w:rsidRPr="001D6FB1">
              <w:rPr>
                <w:b/>
                <w:lang w:val="nl-NL"/>
              </w:rPr>
              <w:t>Leervraag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1179BCF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Er zijn 2 leervragen smart geformuleerd</w:t>
            </w:r>
          </w:p>
          <w:p w14:paraId="31C14471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5E6B80C9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5D3881C6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5BD77234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Er zijn meer dan 2 leervragen smart geformuleerd</w:t>
            </w:r>
          </w:p>
          <w:p w14:paraId="73451698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3C80C007" w14:textId="77777777" w:rsidR="001D6FB1" w:rsidRDefault="00E4123C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</w:tcPr>
          <w:p w14:paraId="32539B4B" w14:textId="77777777" w:rsidR="001D6FB1" w:rsidRPr="005F4FBC" w:rsidRDefault="001D6FB1" w:rsidP="001D6FB1">
            <w:pPr>
              <w:rPr>
                <w:lang w:val="nl-NL"/>
              </w:rPr>
            </w:pPr>
          </w:p>
        </w:tc>
      </w:tr>
      <w:tr w:rsidR="001D6FB1" w:rsidRPr="005F4FBC" w14:paraId="46DA5238" w14:textId="77777777" w:rsidTr="003C133F">
        <w:tc>
          <w:tcPr>
            <w:tcW w:w="2264" w:type="dxa"/>
            <w:shd w:val="clear" w:color="auto" w:fill="A6A6A6" w:themeFill="background1" w:themeFillShade="A6"/>
          </w:tcPr>
          <w:p w14:paraId="67C15200" w14:textId="77777777" w:rsidR="001D6FB1" w:rsidRPr="001D6FB1" w:rsidRDefault="001D6FB1" w:rsidP="001D6FB1">
            <w:pPr>
              <w:pStyle w:val="Geenafstand"/>
              <w:rPr>
                <w:b/>
                <w:lang w:val="nl-NL"/>
              </w:rPr>
            </w:pPr>
            <w:r w:rsidRPr="001D6FB1">
              <w:rPr>
                <w:b/>
                <w:lang w:val="nl-NL"/>
              </w:rPr>
              <w:t>Inhoud leervragen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E73AD80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leervragen hebben te maken m</w:t>
            </w:r>
            <w:r w:rsidR="00E41591">
              <w:rPr>
                <w:lang w:val="nl-NL"/>
              </w:rPr>
              <w:t>et de onderwijspraktijk op de bovenbouw</w:t>
            </w:r>
            <w:r>
              <w:rPr>
                <w:lang w:val="nl-NL"/>
              </w:rPr>
              <w:t xml:space="preserve"> stage/werkplek</w:t>
            </w:r>
          </w:p>
          <w:p w14:paraId="36D41018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007A47A8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6E1BB0D3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leervragen gaan verder in op een hoger niveau dan hoe en wat (zoals waarom).</w:t>
            </w:r>
          </w:p>
          <w:p w14:paraId="375B82B8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4CB299CB" w14:textId="77777777" w:rsidR="00E41591" w:rsidRDefault="00E41591" w:rsidP="001D6FB1">
            <w:pPr>
              <w:pStyle w:val="Geenafstand"/>
              <w:rPr>
                <w:lang w:val="nl-NL"/>
              </w:rPr>
            </w:pPr>
          </w:p>
          <w:p w14:paraId="7AC2EF7D" w14:textId="77777777" w:rsidR="001D6FB1" w:rsidRDefault="00E4123C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</w:tcPr>
          <w:p w14:paraId="236A7A16" w14:textId="77777777" w:rsidR="001D6FB1" w:rsidRPr="005F4FBC" w:rsidRDefault="001D6FB1" w:rsidP="001D6FB1">
            <w:pPr>
              <w:rPr>
                <w:lang w:val="nl-NL"/>
              </w:rPr>
            </w:pPr>
          </w:p>
        </w:tc>
      </w:tr>
      <w:tr w:rsidR="001D6FB1" w:rsidRPr="005F4FBC" w14:paraId="17DFD96E" w14:textId="77777777" w:rsidTr="003C133F">
        <w:tc>
          <w:tcPr>
            <w:tcW w:w="2264" w:type="dxa"/>
            <w:shd w:val="clear" w:color="auto" w:fill="A6A6A6" w:themeFill="background1" w:themeFillShade="A6"/>
          </w:tcPr>
          <w:p w14:paraId="4090F8F9" w14:textId="77777777" w:rsidR="001D6FB1" w:rsidRPr="001D6FB1" w:rsidRDefault="001D6FB1" w:rsidP="001D6FB1">
            <w:pPr>
              <w:pStyle w:val="Geenafstand"/>
              <w:rPr>
                <w:b/>
                <w:lang w:val="nl-NL"/>
              </w:rPr>
            </w:pPr>
            <w:r w:rsidRPr="001D6FB1">
              <w:rPr>
                <w:b/>
                <w:lang w:val="nl-NL"/>
              </w:rPr>
              <w:t xml:space="preserve">Uitzoeken informatie </w:t>
            </w:r>
          </w:p>
          <w:p w14:paraId="14AC3F01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EF9B4F9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Alle leervragen worden beantwoord</w:t>
            </w:r>
          </w:p>
          <w:p w14:paraId="3CA0835B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74DC1E29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3B7DFE82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6B99A58E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00711ABF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0E1BC311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5A172710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Bij de uitwerking van de leervraag is gebruik gemaakt van zowel de eigen lespraktijk als literatuur bronnen.</w:t>
            </w:r>
          </w:p>
          <w:p w14:paraId="45426585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1F3D733D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137AAF6C" w14:textId="77777777" w:rsidR="001D6FB1" w:rsidRDefault="00E4123C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4" w:type="dxa"/>
          </w:tcPr>
          <w:p w14:paraId="64A887EA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Bij de uitwerking van de leervraag is gebruik gemaakt van de ervaring van collega docenten (eventueel op een andere school). </w:t>
            </w:r>
          </w:p>
          <w:p w14:paraId="3073195D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4AA0DA34" w14:textId="77777777" w:rsidR="001D6FB1" w:rsidRDefault="00E4123C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</w:tbl>
    <w:p w14:paraId="01A510F4" w14:textId="77777777" w:rsidR="00107177" w:rsidRDefault="0010717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551"/>
        <w:gridCol w:w="2264"/>
        <w:gridCol w:w="2267"/>
        <w:gridCol w:w="10"/>
      </w:tblGrid>
      <w:tr w:rsidR="001D6FB1" w:rsidRPr="005F4FBC" w14:paraId="642ACC8D" w14:textId="77777777" w:rsidTr="003C133F">
        <w:tc>
          <w:tcPr>
            <w:tcW w:w="9356" w:type="dxa"/>
            <w:gridSpan w:val="5"/>
            <w:shd w:val="clear" w:color="auto" w:fill="FFC000"/>
          </w:tcPr>
          <w:p w14:paraId="348818C3" w14:textId="77777777" w:rsidR="001D6FB1" w:rsidRPr="007A1FF3" w:rsidRDefault="001D6FB1" w:rsidP="001D6FB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A1FF3">
              <w:rPr>
                <w:b/>
                <w:sz w:val="28"/>
                <w:szCs w:val="28"/>
                <w:lang w:val="nl-NL"/>
              </w:rPr>
              <w:lastRenderedPageBreak/>
              <w:t xml:space="preserve">Vrije keuze </w:t>
            </w:r>
            <w:r w:rsidR="00E4123C">
              <w:rPr>
                <w:b/>
                <w:sz w:val="28"/>
                <w:szCs w:val="28"/>
                <w:lang w:val="nl-NL"/>
              </w:rPr>
              <w:t>2</w:t>
            </w:r>
          </w:p>
        </w:tc>
      </w:tr>
      <w:tr w:rsidR="001D6FB1" w:rsidRPr="005F4FBC" w14:paraId="65759562" w14:textId="77777777" w:rsidTr="003C133F">
        <w:trPr>
          <w:gridAfter w:val="1"/>
          <w:wAfter w:w="10" w:type="dxa"/>
        </w:trPr>
        <w:tc>
          <w:tcPr>
            <w:tcW w:w="2264" w:type="dxa"/>
            <w:shd w:val="clear" w:color="auto" w:fill="A6A6A6" w:themeFill="background1" w:themeFillShade="A6"/>
          </w:tcPr>
          <w:p w14:paraId="58F62F26" w14:textId="77777777" w:rsidR="001D6FB1" w:rsidRPr="001D6FB1" w:rsidRDefault="001D6FB1" w:rsidP="001D6FB1">
            <w:pPr>
              <w:pStyle w:val="Geenafstand"/>
              <w:rPr>
                <w:b/>
                <w:lang w:val="nl-NL"/>
              </w:rPr>
            </w:pPr>
            <w:r w:rsidRPr="001D6FB1">
              <w:rPr>
                <w:b/>
                <w:lang w:val="nl-NL"/>
              </w:rPr>
              <w:t>Leervraag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77BB8F1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Er zijn 2 leervragen smart geformuleerd</w:t>
            </w:r>
          </w:p>
          <w:p w14:paraId="6072E438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32AA1D20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432C13DD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0D02EAD1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Er zijn meer dan 2 leervragen smart geformuleerd</w:t>
            </w:r>
          </w:p>
          <w:p w14:paraId="43F70C1F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7798E3F0" w14:textId="77777777" w:rsidR="001D6FB1" w:rsidRDefault="00E4123C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7" w:type="dxa"/>
          </w:tcPr>
          <w:p w14:paraId="3F6D76DB" w14:textId="77777777" w:rsidR="001D6FB1" w:rsidRPr="005F4FBC" w:rsidRDefault="001D6FB1" w:rsidP="001D6FB1">
            <w:pPr>
              <w:rPr>
                <w:lang w:val="nl-NL"/>
              </w:rPr>
            </w:pPr>
          </w:p>
        </w:tc>
      </w:tr>
      <w:tr w:rsidR="001D6FB1" w:rsidRPr="005F4FBC" w14:paraId="106D87B4" w14:textId="77777777" w:rsidTr="003C133F">
        <w:trPr>
          <w:gridAfter w:val="1"/>
          <w:wAfter w:w="10" w:type="dxa"/>
        </w:trPr>
        <w:tc>
          <w:tcPr>
            <w:tcW w:w="2264" w:type="dxa"/>
            <w:shd w:val="clear" w:color="auto" w:fill="A6A6A6" w:themeFill="background1" w:themeFillShade="A6"/>
          </w:tcPr>
          <w:p w14:paraId="6AF0CB08" w14:textId="77777777" w:rsidR="001D6FB1" w:rsidRPr="001D6FB1" w:rsidRDefault="001D6FB1" w:rsidP="001D6FB1">
            <w:pPr>
              <w:pStyle w:val="Geenafstand"/>
              <w:rPr>
                <w:b/>
                <w:lang w:val="nl-NL"/>
              </w:rPr>
            </w:pPr>
            <w:r w:rsidRPr="001D6FB1">
              <w:rPr>
                <w:b/>
                <w:lang w:val="nl-NL"/>
              </w:rPr>
              <w:t>Inhoud leervragen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9EA78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leervragen hebben te maken met de onderwijspraktijk op de BB stage/werkplek</w:t>
            </w:r>
          </w:p>
          <w:p w14:paraId="3B94BB1C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53DAFFE1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13974B5C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leervragen gaan verder in op een hoger niveau dan hoe en wat (zoals waarom).</w:t>
            </w:r>
          </w:p>
          <w:p w14:paraId="2E32BC20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6B67D7D6" w14:textId="77777777" w:rsidR="001D6FB1" w:rsidRDefault="00E4123C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7" w:type="dxa"/>
          </w:tcPr>
          <w:p w14:paraId="09D02023" w14:textId="77777777" w:rsidR="001D6FB1" w:rsidRPr="005F4FBC" w:rsidRDefault="001D6FB1" w:rsidP="001D6FB1">
            <w:pPr>
              <w:rPr>
                <w:lang w:val="nl-NL"/>
              </w:rPr>
            </w:pPr>
          </w:p>
        </w:tc>
      </w:tr>
      <w:tr w:rsidR="001D6FB1" w:rsidRPr="005F4FBC" w14:paraId="59B08514" w14:textId="77777777" w:rsidTr="003C133F">
        <w:trPr>
          <w:gridAfter w:val="1"/>
          <w:wAfter w:w="10" w:type="dxa"/>
        </w:trPr>
        <w:tc>
          <w:tcPr>
            <w:tcW w:w="2264" w:type="dxa"/>
            <w:shd w:val="clear" w:color="auto" w:fill="A6A6A6" w:themeFill="background1" w:themeFillShade="A6"/>
          </w:tcPr>
          <w:p w14:paraId="54FBC594" w14:textId="77777777" w:rsidR="001D6FB1" w:rsidRPr="001D6FB1" w:rsidRDefault="001D6FB1" w:rsidP="001D6FB1">
            <w:pPr>
              <w:pStyle w:val="Geenafstand"/>
              <w:rPr>
                <w:b/>
                <w:lang w:val="nl-NL"/>
              </w:rPr>
            </w:pPr>
            <w:r w:rsidRPr="001D6FB1">
              <w:rPr>
                <w:b/>
                <w:lang w:val="nl-NL"/>
              </w:rPr>
              <w:t xml:space="preserve">Uitzoeken informatie </w:t>
            </w:r>
          </w:p>
          <w:p w14:paraId="59D799A7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F2E822C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Alle leervragen worden beantwoord</w:t>
            </w:r>
          </w:p>
          <w:p w14:paraId="7644980A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4089B177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7D6A098E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67FD78EE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0215357B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02B15C32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4" w:type="dxa"/>
          </w:tcPr>
          <w:p w14:paraId="692A9998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Bij de uitwerking van de leervraag is gebruik gemaakt van zowel de eigen lespraktijk als literatuur bronnen.</w:t>
            </w:r>
          </w:p>
          <w:p w14:paraId="22534C3C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70A05AD5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52C990B1" w14:textId="77777777" w:rsidR="001D6FB1" w:rsidRDefault="00E4123C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  <w:tc>
          <w:tcPr>
            <w:tcW w:w="2267" w:type="dxa"/>
          </w:tcPr>
          <w:p w14:paraId="19C0C51F" w14:textId="77777777" w:rsidR="001D6FB1" w:rsidRDefault="001D6FB1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Bij de uitwerking van de leervraag is gebruik gemaakt van de ervaring van collega docenten (eventueel op een andere school). </w:t>
            </w:r>
          </w:p>
          <w:p w14:paraId="1357028B" w14:textId="77777777" w:rsidR="001D6FB1" w:rsidRDefault="001D6FB1" w:rsidP="001D6FB1">
            <w:pPr>
              <w:pStyle w:val="Geenafstand"/>
              <w:rPr>
                <w:lang w:val="nl-NL"/>
              </w:rPr>
            </w:pPr>
          </w:p>
          <w:p w14:paraId="0C093E87" w14:textId="77777777" w:rsidR="001D6FB1" w:rsidRDefault="00E4123C" w:rsidP="001D6FB1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+1</w:t>
            </w:r>
          </w:p>
        </w:tc>
      </w:tr>
    </w:tbl>
    <w:p w14:paraId="63EE2768" w14:textId="77777777" w:rsidR="000E02A0" w:rsidRDefault="00620643">
      <w:pPr>
        <w:rPr>
          <w:lang w:val="nl-NL"/>
        </w:rPr>
      </w:pPr>
    </w:p>
    <w:p w14:paraId="426AA423" w14:textId="2386248F" w:rsidR="00E4123C" w:rsidRDefault="00D74D21">
      <w:pPr>
        <w:rPr>
          <w:lang w:val="nl-NL"/>
        </w:rPr>
      </w:pPr>
      <w:r>
        <w:rPr>
          <w:lang w:val="nl-NL"/>
        </w:rPr>
        <w:t xml:space="preserve">Rood is wat iedere student moet doen. Oranje afhankelijk van eerder verworven competenties. Zie </w:t>
      </w:r>
      <w:r w:rsidR="00F63773">
        <w:rPr>
          <w:lang w:val="nl-NL"/>
        </w:rPr>
        <w:t>canvas</w:t>
      </w:r>
      <w:r w:rsidR="00717D0B">
        <w:rPr>
          <w:lang w:val="nl-NL"/>
        </w:rPr>
        <w:t xml:space="preserve"> schoolbiologie</w:t>
      </w:r>
      <w:r w:rsidR="00F63773">
        <w:rPr>
          <w:lang w:val="nl-NL"/>
        </w:rPr>
        <w:t xml:space="preserve"> en WPO1</w:t>
      </w:r>
      <w:r w:rsidR="00717D0B">
        <w:rPr>
          <w:lang w:val="nl-NL"/>
        </w:rPr>
        <w:t xml:space="preserve">. </w:t>
      </w:r>
    </w:p>
    <w:p w14:paraId="3233B6F9" w14:textId="04FF3365" w:rsidR="00F76AA3" w:rsidRDefault="00F76AA3">
      <w:pPr>
        <w:rPr>
          <w:lang w:val="nl-NL"/>
        </w:rPr>
      </w:pPr>
    </w:p>
    <w:p w14:paraId="4D63615D" w14:textId="5B722E62" w:rsidR="00F76AA3" w:rsidRDefault="00F76AA3">
      <w:pPr>
        <w:rPr>
          <w:lang w:val="nl-NL"/>
        </w:rPr>
      </w:pPr>
      <w:r>
        <w:rPr>
          <w:lang w:val="nl-NL"/>
        </w:rPr>
        <w:t xml:space="preserve">Max 47 </w:t>
      </w:r>
      <w:proofErr w:type="spellStart"/>
      <w:r>
        <w:rPr>
          <w:lang w:val="nl-NL"/>
        </w:rPr>
        <w:t>pnt</w:t>
      </w:r>
      <w:proofErr w:type="spellEnd"/>
      <w:r>
        <w:rPr>
          <w:lang w:val="nl-NL"/>
        </w:rPr>
        <w:t xml:space="preserve"> te behalen, minimaal </w:t>
      </w:r>
      <w:proofErr w:type="gramStart"/>
      <w:r>
        <w:rPr>
          <w:lang w:val="nl-NL"/>
        </w:rPr>
        <w:t>basis  =</w:t>
      </w:r>
      <w:proofErr w:type="gramEnd"/>
      <w:r>
        <w:rPr>
          <w:lang w:val="nl-NL"/>
        </w:rPr>
        <w:t xml:space="preserve"> 5,5</w:t>
      </w:r>
    </w:p>
    <w:sectPr w:rsidR="00F76AA3" w:rsidSect="0010717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35CE2"/>
    <w:multiLevelType w:val="hybridMultilevel"/>
    <w:tmpl w:val="381ABE88"/>
    <w:lvl w:ilvl="0" w:tplc="2A16E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C"/>
    <w:rsid w:val="00043D8A"/>
    <w:rsid w:val="000C21AB"/>
    <w:rsid w:val="00107177"/>
    <w:rsid w:val="001D6FB1"/>
    <w:rsid w:val="002063DC"/>
    <w:rsid w:val="0025181B"/>
    <w:rsid w:val="00280536"/>
    <w:rsid w:val="0036422D"/>
    <w:rsid w:val="003C133F"/>
    <w:rsid w:val="003C4F8F"/>
    <w:rsid w:val="003F7E90"/>
    <w:rsid w:val="00517AA2"/>
    <w:rsid w:val="005606FB"/>
    <w:rsid w:val="005D0316"/>
    <w:rsid w:val="005D79D4"/>
    <w:rsid w:val="005F4FBC"/>
    <w:rsid w:val="00620643"/>
    <w:rsid w:val="00633839"/>
    <w:rsid w:val="006723D2"/>
    <w:rsid w:val="00717D0B"/>
    <w:rsid w:val="007A1FF3"/>
    <w:rsid w:val="007D3EDD"/>
    <w:rsid w:val="007E3327"/>
    <w:rsid w:val="007F1136"/>
    <w:rsid w:val="008F78CA"/>
    <w:rsid w:val="00925948"/>
    <w:rsid w:val="00933B5D"/>
    <w:rsid w:val="00990175"/>
    <w:rsid w:val="00B67773"/>
    <w:rsid w:val="00CC1171"/>
    <w:rsid w:val="00CC3D2D"/>
    <w:rsid w:val="00D64DBF"/>
    <w:rsid w:val="00D74D21"/>
    <w:rsid w:val="00E4123C"/>
    <w:rsid w:val="00E41591"/>
    <w:rsid w:val="00E74913"/>
    <w:rsid w:val="00F2086E"/>
    <w:rsid w:val="00F63773"/>
    <w:rsid w:val="00F76AA3"/>
    <w:rsid w:val="00F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DED4"/>
  <w15:chartTrackingRefBased/>
  <w15:docId w15:val="{524003EE-4497-1B48-A6C8-B6D17A42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4FBC"/>
    <w:pPr>
      <w:spacing w:after="160" w:line="259" w:lineRule="auto"/>
    </w:pPr>
    <w:rPr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F4FBC"/>
    <w:rPr>
      <w:sz w:val="22"/>
      <w:szCs w:val="22"/>
      <w:lang w:val="en-US"/>
    </w:rPr>
  </w:style>
  <w:style w:type="table" w:styleId="Tabelraster">
    <w:name w:val="Table Grid"/>
    <w:basedOn w:val="Standaardtabel"/>
    <w:uiPriority w:val="39"/>
    <w:rsid w:val="005F4FB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637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377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3773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37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63773"/>
    <w:rPr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4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22D"/>
    <w:rPr>
      <w:rFonts w:ascii="Segoe UI" w:hAnsi="Segoe UI" w:cs="Segoe UI"/>
      <w:sz w:val="18"/>
      <w:szCs w:val="18"/>
      <w:lang w:val="en-US"/>
    </w:rPr>
  </w:style>
  <w:style w:type="character" w:styleId="Zwaar">
    <w:name w:val="Strong"/>
    <w:basedOn w:val="Standaardalinea-lettertype"/>
    <w:uiPriority w:val="22"/>
    <w:qFormat/>
    <w:rsid w:val="00F76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Pauchli</dc:creator>
  <cp:keywords/>
  <dc:description/>
  <cp:lastModifiedBy>Cennet A.</cp:lastModifiedBy>
  <cp:revision>2</cp:revision>
  <dcterms:created xsi:type="dcterms:W3CDTF">2023-11-10T20:16:00Z</dcterms:created>
  <dcterms:modified xsi:type="dcterms:W3CDTF">2023-11-10T20:16:00Z</dcterms:modified>
</cp:coreProperties>
</file>